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089AE" w14:textId="332E2097" w:rsidR="008F4FAE" w:rsidRPr="00984345" w:rsidRDefault="008F4FAE" w:rsidP="008F4FAE">
      <w:pPr>
        <w:pBdr>
          <w:bottom w:val="single" w:sz="4" w:space="1" w:color="4472C4" w:themeColor="accent1"/>
        </w:pBdr>
        <w:spacing w:after="0"/>
        <w:jc w:val="center"/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</w:pP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 xml:space="preserve">ANNEXE </w:t>
      </w:r>
      <w:r w:rsidR="00CD4EA4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6</w:t>
      </w: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 xml:space="preserve">. </w:t>
      </w:r>
    </w:p>
    <w:p w14:paraId="4C682A4D" w14:textId="77777777" w:rsidR="00F43C78" w:rsidRPr="00AE5CDF" w:rsidRDefault="00F43C78" w:rsidP="00F43C78">
      <w:pPr>
        <w:pBdr>
          <w:bottom w:val="single" w:sz="4" w:space="1" w:color="4472C4" w:themeColor="accent1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auto"/>
          <w:sz w:val="28"/>
          <w:szCs w:val="24"/>
          <w:lang w:val="fr-BE" w:eastAsia="fr-FR"/>
        </w:rPr>
      </w:pPr>
      <w:r w:rsidRPr="00AE5CDF">
        <w:rPr>
          <w:rFonts w:ascii="Arial" w:eastAsia="Times New Roman" w:hAnsi="Arial" w:cs="Arial"/>
          <w:b/>
          <w:caps/>
          <w:color w:val="auto"/>
          <w:sz w:val="28"/>
          <w:szCs w:val="24"/>
          <w:lang w:val="fr-BE" w:eastAsia="fr-FR"/>
        </w:rPr>
        <w:t xml:space="preserve">Choix de l’organisation représentative </w:t>
      </w:r>
    </w:p>
    <w:p w14:paraId="532BAD74" w14:textId="77777777" w:rsidR="00F43C78" w:rsidRPr="00AE5CDF" w:rsidRDefault="00F43C78" w:rsidP="00F43C78">
      <w:pPr>
        <w:pBdr>
          <w:bottom w:val="single" w:sz="4" w:space="1" w:color="4472C4" w:themeColor="accent1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auto"/>
          <w:sz w:val="28"/>
          <w:szCs w:val="24"/>
          <w:lang w:val="fr-BE" w:eastAsia="fr-FR"/>
        </w:rPr>
      </w:pPr>
      <w:r w:rsidRPr="00AE5CDF">
        <w:rPr>
          <w:rFonts w:ascii="Arial" w:eastAsia="Times New Roman" w:hAnsi="Arial" w:cs="Arial"/>
          <w:b/>
          <w:caps/>
          <w:color w:val="auto"/>
          <w:sz w:val="28"/>
          <w:szCs w:val="24"/>
          <w:lang w:val="fr-BE" w:eastAsia="fr-FR"/>
        </w:rPr>
        <w:t>AU NIVEAU COMMUNAUTAIRE</w:t>
      </w:r>
    </w:p>
    <w:p w14:paraId="2C9D3E5A" w14:textId="77777777" w:rsidR="008F4FAE" w:rsidRPr="00984345" w:rsidRDefault="008F4FAE" w:rsidP="008F4FAE">
      <w:pPr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val="fr-BE" w:eastAsia="fr-FR"/>
        </w:rPr>
      </w:pPr>
    </w:p>
    <w:p w14:paraId="276DC10A" w14:textId="77777777" w:rsidR="008F4FAE" w:rsidRPr="00984345" w:rsidRDefault="008F4FAE" w:rsidP="008F4FAE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2F5496" w:themeColor="accent1" w:themeShade="BF"/>
          <w:u w:val="single"/>
          <w:lang w:val="fr-BE"/>
        </w:rPr>
      </w:pPr>
      <w:r w:rsidRPr="00984345">
        <w:rPr>
          <w:rFonts w:asciiTheme="minorHAnsi" w:hAnsiTheme="minorHAnsi" w:cstheme="minorHAnsi"/>
          <w:b/>
          <w:color w:val="2F5496" w:themeColor="accent1" w:themeShade="BF"/>
          <w:u w:val="single"/>
          <w:lang w:val="fr-BE"/>
        </w:rPr>
        <w:t>Modèle de bulletin de vote</w:t>
      </w:r>
    </w:p>
    <w:p w14:paraId="389354E8" w14:textId="77777777" w:rsidR="008F4FAE" w:rsidRPr="00984345" w:rsidRDefault="008F4FAE" w:rsidP="008F4FAE">
      <w:pPr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val="fr-BE"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5"/>
      </w:tblGrid>
      <w:tr w:rsidR="008F4FAE" w:rsidRPr="00984345" w14:paraId="31CBB920" w14:textId="77777777" w:rsidTr="00E83255">
        <w:trPr>
          <w:trHeight w:val="596"/>
          <w:jc w:val="center"/>
        </w:trPr>
        <w:tc>
          <w:tcPr>
            <w:tcW w:w="5098" w:type="dxa"/>
            <w:gridSpan w:val="2"/>
          </w:tcPr>
          <w:p w14:paraId="072D0B92" w14:textId="77777777" w:rsidR="008F4FAE" w:rsidRPr="00984345" w:rsidRDefault="008F4FAE" w:rsidP="00E83255">
            <w:pPr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fr-BE" w:eastAsia="fr-FR"/>
              </w:rPr>
            </w:pPr>
            <w:r w:rsidRPr="00984345">
              <w:rPr>
                <w:rFonts w:eastAsia="Times New Roman" w:cstheme="minorHAnsi"/>
                <w:b/>
                <w:color w:val="auto"/>
                <w:sz w:val="24"/>
                <w:szCs w:val="24"/>
                <w:lang w:val="fr-BE" w:eastAsia="fr-FR"/>
              </w:rPr>
              <w:t xml:space="preserve">Désignation de l’organisation représentative </w:t>
            </w:r>
            <w:r w:rsidRPr="00984345">
              <w:rPr>
                <w:rFonts w:eastAsia="Times New Roman" w:cstheme="minorHAnsi"/>
                <w:b/>
                <w:color w:val="auto"/>
                <w:sz w:val="24"/>
                <w:szCs w:val="24"/>
                <w:lang w:val="fr-BE" w:eastAsia="fr-FR"/>
              </w:rPr>
              <w:br/>
              <w:t>au niveau communautaire</w:t>
            </w:r>
          </w:p>
          <w:p w14:paraId="662197DC" w14:textId="77777777" w:rsidR="008F4FAE" w:rsidRPr="00984345" w:rsidRDefault="008F4FAE" w:rsidP="00E83255">
            <w:pPr>
              <w:jc w:val="center"/>
              <w:rPr>
                <w:rFonts w:eastAsia="Times New Roman" w:cstheme="minorHAnsi"/>
                <w:b/>
                <w:color w:val="auto"/>
                <w:sz w:val="24"/>
                <w:szCs w:val="24"/>
                <w:lang w:val="fr-BE" w:eastAsia="fr-FR"/>
              </w:rPr>
            </w:pPr>
            <w:r w:rsidRPr="00984345"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  <w:t xml:space="preserve">Date du vote : </w:t>
            </w:r>
          </w:p>
        </w:tc>
      </w:tr>
      <w:tr w:rsidR="008F4FAE" w:rsidRPr="00984345" w14:paraId="1708A505" w14:textId="77777777" w:rsidTr="00E83255">
        <w:trPr>
          <w:jc w:val="center"/>
        </w:trPr>
        <w:tc>
          <w:tcPr>
            <w:tcW w:w="3823" w:type="dxa"/>
          </w:tcPr>
          <w:p w14:paraId="6F89D12C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  <w:r w:rsidRPr="00984345"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  <w:t>FEF</w:t>
            </w:r>
          </w:p>
        </w:tc>
        <w:tc>
          <w:tcPr>
            <w:tcW w:w="1275" w:type="dxa"/>
          </w:tcPr>
          <w:p w14:paraId="152A68F1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</w:p>
        </w:tc>
      </w:tr>
      <w:tr w:rsidR="008F4FAE" w:rsidRPr="00984345" w14:paraId="055CD12F" w14:textId="77777777" w:rsidTr="00E83255">
        <w:trPr>
          <w:jc w:val="center"/>
        </w:trPr>
        <w:tc>
          <w:tcPr>
            <w:tcW w:w="3823" w:type="dxa"/>
          </w:tcPr>
          <w:p w14:paraId="41AF5E86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  <w:r w:rsidRPr="00984345"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  <w:t>Aucune affiliation</w:t>
            </w:r>
          </w:p>
        </w:tc>
        <w:tc>
          <w:tcPr>
            <w:tcW w:w="1275" w:type="dxa"/>
          </w:tcPr>
          <w:p w14:paraId="7FCA0CDF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</w:p>
        </w:tc>
      </w:tr>
      <w:tr w:rsidR="008F4FAE" w:rsidRPr="00984345" w14:paraId="699AC2A4" w14:textId="77777777" w:rsidTr="00E83255">
        <w:trPr>
          <w:jc w:val="center"/>
        </w:trPr>
        <w:tc>
          <w:tcPr>
            <w:tcW w:w="3823" w:type="dxa"/>
          </w:tcPr>
          <w:p w14:paraId="54D1A973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  <w:r w:rsidRPr="00984345"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  <w:t>Abstention</w:t>
            </w:r>
          </w:p>
        </w:tc>
        <w:tc>
          <w:tcPr>
            <w:tcW w:w="1275" w:type="dxa"/>
          </w:tcPr>
          <w:p w14:paraId="0A5E9585" w14:textId="77777777" w:rsidR="008F4FAE" w:rsidRPr="00984345" w:rsidRDefault="008F4FAE" w:rsidP="00E83255">
            <w:pPr>
              <w:jc w:val="both"/>
              <w:rPr>
                <w:rFonts w:eastAsia="Times New Roman" w:cstheme="minorHAnsi"/>
                <w:color w:val="auto"/>
                <w:sz w:val="24"/>
                <w:szCs w:val="24"/>
                <w:lang w:val="fr-BE" w:eastAsia="fr-FR"/>
              </w:rPr>
            </w:pPr>
          </w:p>
        </w:tc>
      </w:tr>
    </w:tbl>
    <w:p w14:paraId="7129F7AD" w14:textId="77777777" w:rsidR="008F4FAE" w:rsidRPr="00984345" w:rsidRDefault="008F4FAE" w:rsidP="008F4FAE">
      <w:pPr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val="fr-BE" w:eastAsia="fr-FR"/>
        </w:rPr>
      </w:pPr>
    </w:p>
    <w:p w14:paraId="720F897A" w14:textId="77777777" w:rsidR="008F4FAE" w:rsidRPr="00984345" w:rsidRDefault="008F4FAE" w:rsidP="008F4FAE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2F5496" w:themeColor="accent1" w:themeShade="BF"/>
          <w:u w:val="single"/>
          <w:lang w:val="fr-BE"/>
        </w:rPr>
      </w:pPr>
      <w:r w:rsidRPr="00984345">
        <w:rPr>
          <w:rFonts w:asciiTheme="minorHAnsi" w:hAnsiTheme="minorHAnsi" w:cstheme="minorHAnsi"/>
          <w:b/>
          <w:color w:val="2F5496" w:themeColor="accent1" w:themeShade="BF"/>
          <w:u w:val="single"/>
          <w:lang w:val="fr-BE"/>
        </w:rPr>
        <w:t>Modèle de Procès-verbal</w:t>
      </w:r>
    </w:p>
    <w:p w14:paraId="591A013C" w14:textId="77777777" w:rsidR="008F4FAE" w:rsidRPr="00984345" w:rsidRDefault="008F4FAE" w:rsidP="008F4FAE">
      <w:pPr>
        <w:pStyle w:val="Paragraphedeliste"/>
        <w:jc w:val="both"/>
        <w:rPr>
          <w:rFonts w:asciiTheme="minorHAnsi" w:hAnsiTheme="minorHAnsi" w:cstheme="minorHAnsi"/>
          <w:b/>
          <w:color w:val="2F5496" w:themeColor="accent1" w:themeShade="BF"/>
          <w:sz w:val="22"/>
          <w:u w:val="single"/>
          <w:lang w:val="fr-BE"/>
        </w:rPr>
      </w:pPr>
    </w:p>
    <w:p w14:paraId="55AE34A3" w14:textId="77777777" w:rsidR="008F4FAE" w:rsidRPr="00984345" w:rsidRDefault="008F4FAE" w:rsidP="008F4FAE">
      <w:pPr>
        <w:jc w:val="both"/>
        <w:rPr>
          <w:rFonts w:cstheme="minorHAnsi"/>
          <w:color w:val="000000" w:themeColor="text1"/>
          <w:sz w:val="22"/>
          <w:lang w:val="fr-BE"/>
        </w:rPr>
      </w:pPr>
      <w:r w:rsidRPr="00984345">
        <w:rPr>
          <w:rFonts w:cstheme="minorHAnsi"/>
          <w:color w:val="000000" w:themeColor="text1"/>
          <w:sz w:val="22"/>
          <w:lang w:val="fr-BE"/>
        </w:rPr>
        <w:t xml:space="preserve">Le Conseil des étudiants de </w:t>
      </w:r>
      <w:r w:rsidRPr="00984345">
        <w:rPr>
          <w:rFonts w:cstheme="minorHAnsi"/>
          <w:i/>
          <w:color w:val="FF0000"/>
          <w:sz w:val="22"/>
          <w:lang w:val="fr-BE"/>
        </w:rPr>
        <w:t>(préciser le nom de l’établissement)</w:t>
      </w:r>
      <w:r w:rsidRPr="00984345">
        <w:rPr>
          <w:rFonts w:cstheme="minorHAnsi"/>
          <w:color w:val="FF0000"/>
          <w:sz w:val="22"/>
          <w:lang w:val="fr-BE"/>
        </w:rPr>
        <w:t xml:space="preserve"> </w:t>
      </w:r>
      <w:r w:rsidRPr="00984345">
        <w:rPr>
          <w:rFonts w:cstheme="minorHAnsi"/>
          <w:color w:val="000000" w:themeColor="text1"/>
          <w:sz w:val="22"/>
          <w:lang w:val="fr-BE"/>
        </w:rPr>
        <w:t xml:space="preserve">s’est réuni le </w:t>
      </w:r>
      <w:r w:rsidRPr="00984345">
        <w:rPr>
          <w:rFonts w:cstheme="minorHAnsi"/>
          <w:i/>
          <w:color w:val="FF0000"/>
          <w:sz w:val="22"/>
          <w:lang w:val="fr-BE"/>
        </w:rPr>
        <w:t>(préciser la date)</w:t>
      </w:r>
      <w:r w:rsidRPr="00984345">
        <w:rPr>
          <w:rFonts w:cstheme="minorHAnsi"/>
          <w:color w:val="FF0000"/>
          <w:sz w:val="22"/>
          <w:lang w:val="fr-BE"/>
        </w:rPr>
        <w:t xml:space="preserve"> </w:t>
      </w:r>
      <w:r w:rsidRPr="00984345">
        <w:rPr>
          <w:rFonts w:cstheme="minorHAnsi"/>
          <w:color w:val="000000" w:themeColor="text1"/>
          <w:sz w:val="22"/>
          <w:lang w:val="fr-BE"/>
        </w:rPr>
        <w:t>en vue de procéder au choix de l’organisation représentative étudiante au niveau communautaire. Après une présentation des organisations répondant aux critères du Décret « participation », ce vote s’est déroulé conformément aux dispositions légales prévues aux articles 26, 27, 28, 29 du Décret du 21 septembre 2012 relatif à la participation et la représentation étudiante :</w:t>
      </w:r>
    </w:p>
    <w:p w14:paraId="172622E4" w14:textId="77777777" w:rsidR="008F4FAE" w:rsidRPr="00984345" w:rsidRDefault="008F4FAE" w:rsidP="008F4FAE">
      <w:pPr>
        <w:pStyle w:val="Paragraphedeliste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lang w:val="fr-BE"/>
        </w:rPr>
      </w:pP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 xml:space="preserve">La réunion a été convoquée le </w:t>
      </w:r>
      <w:r w:rsidRPr="00984345">
        <w:rPr>
          <w:rFonts w:asciiTheme="minorHAnsi" w:hAnsiTheme="minorHAnsi" w:cstheme="minorHAnsi"/>
          <w:i/>
          <w:color w:val="FF0000"/>
          <w:sz w:val="22"/>
          <w:lang w:val="fr-BE"/>
        </w:rPr>
        <w:t>(préciser la date)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 xml:space="preserve">, soit au minimum 10 jours ouvrables avant sa tenue (convocation en annexe). X </w:t>
      </w:r>
      <w:r w:rsidRPr="00984345">
        <w:rPr>
          <w:rFonts w:asciiTheme="minorHAnsi" w:hAnsiTheme="minorHAnsi" w:cstheme="minorHAnsi"/>
          <w:i/>
          <w:color w:val="FF0000"/>
          <w:sz w:val="22"/>
          <w:lang w:val="fr-BE"/>
        </w:rPr>
        <w:t>(préciser le nombre)</w:t>
      </w:r>
      <w:r w:rsidRPr="00984345">
        <w:rPr>
          <w:rFonts w:asciiTheme="minorHAnsi" w:hAnsiTheme="minorHAnsi" w:cstheme="minorHAnsi"/>
          <w:color w:val="FF0000"/>
          <w:sz w:val="22"/>
          <w:lang w:val="fr-BE"/>
        </w:rPr>
        <w:t xml:space="preserve"> 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 xml:space="preserve">membres sur X </w:t>
      </w:r>
      <w:r w:rsidRPr="00984345">
        <w:rPr>
          <w:rFonts w:asciiTheme="minorHAnsi" w:hAnsiTheme="minorHAnsi" w:cstheme="minorHAnsi"/>
          <w:color w:val="FF0000"/>
          <w:sz w:val="22"/>
          <w:lang w:val="fr-BE"/>
        </w:rPr>
        <w:t xml:space="preserve">(préciser le nombre) 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>ont pris part au vote ou étaient représentés, soit au moins 2/3 des membres du Conseil des étudiants ;</w:t>
      </w:r>
    </w:p>
    <w:p w14:paraId="2D1537DB" w14:textId="77777777" w:rsidR="008F4FAE" w:rsidRPr="00984345" w:rsidRDefault="008F4FAE" w:rsidP="008F4FAE">
      <w:pPr>
        <w:pStyle w:val="Paragraphedeliste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lang w:val="fr-BE"/>
        </w:rPr>
      </w:pPr>
      <w:r w:rsidRPr="00984345">
        <w:rPr>
          <w:rFonts w:asciiTheme="minorHAnsi" w:hAnsiTheme="minorHAnsi" w:cstheme="minorHAnsi"/>
          <w:i/>
          <w:color w:val="000000" w:themeColor="text1"/>
          <w:sz w:val="22"/>
          <w:lang w:val="fr-BE"/>
        </w:rPr>
        <w:t>Variante si le quorum n’avait pas été atteint à la première convocation :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 xml:space="preserve"> Faute d’un quorum suffisant à la réunion du </w:t>
      </w:r>
      <w:r w:rsidRPr="00984345">
        <w:rPr>
          <w:rFonts w:asciiTheme="minorHAnsi" w:hAnsiTheme="minorHAnsi" w:cstheme="minorHAnsi"/>
          <w:color w:val="FF0000"/>
          <w:sz w:val="22"/>
          <w:lang w:val="fr-BE"/>
        </w:rPr>
        <w:t>(</w:t>
      </w:r>
      <w:r w:rsidRPr="00984345">
        <w:rPr>
          <w:rFonts w:asciiTheme="minorHAnsi" w:hAnsiTheme="minorHAnsi" w:cstheme="minorHAnsi"/>
          <w:i/>
          <w:color w:val="FF0000"/>
          <w:sz w:val="22"/>
          <w:lang w:val="fr-BE"/>
        </w:rPr>
        <w:t>préciser la date)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 xml:space="preserve"> (annexe X : convocation de la réunion du …), une nouvelle réunion, pour laquelle plus aucun quorum ne doit être atteint, a été convoquée le </w:t>
      </w:r>
      <w:r w:rsidRPr="00984345">
        <w:rPr>
          <w:rFonts w:asciiTheme="minorHAnsi" w:hAnsiTheme="minorHAnsi" w:cstheme="minorHAnsi"/>
          <w:i/>
          <w:color w:val="FF0000"/>
          <w:sz w:val="22"/>
          <w:lang w:val="fr-BE"/>
        </w:rPr>
        <w:t>(préciser la date)</w:t>
      </w: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>, soit 10 ouvrables après la date de la réunion initiale.</w:t>
      </w:r>
    </w:p>
    <w:p w14:paraId="220C9AC9" w14:textId="77777777" w:rsidR="008F4FAE" w:rsidRPr="00984345" w:rsidRDefault="008F4FAE" w:rsidP="008F4FAE">
      <w:pPr>
        <w:pStyle w:val="Paragraphedeliste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lang w:val="fr-BE"/>
        </w:rPr>
      </w:pPr>
      <w:r w:rsidRPr="00984345">
        <w:rPr>
          <w:rFonts w:asciiTheme="minorHAnsi" w:hAnsiTheme="minorHAnsi" w:cstheme="minorHAnsi"/>
          <w:color w:val="000000" w:themeColor="text1"/>
          <w:sz w:val="22"/>
          <w:lang w:val="fr-BE"/>
        </w:rPr>
        <w:t>Le vote s’est déroulé à bulletin sur base du modèle repris en annexe.</w:t>
      </w:r>
    </w:p>
    <w:p w14:paraId="589ADCC5" w14:textId="77777777" w:rsidR="008F4FAE" w:rsidRPr="00984345" w:rsidRDefault="008F4FAE" w:rsidP="008F4FAE">
      <w:pPr>
        <w:spacing w:after="0"/>
        <w:jc w:val="both"/>
        <w:rPr>
          <w:rFonts w:cstheme="minorHAnsi"/>
          <w:color w:val="000000" w:themeColor="text1"/>
          <w:sz w:val="24"/>
          <w:lang w:val="fr-BE"/>
        </w:rPr>
      </w:pPr>
    </w:p>
    <w:p w14:paraId="481463E8" w14:textId="77777777" w:rsidR="008F4FAE" w:rsidRPr="00984345" w:rsidRDefault="008F4FAE" w:rsidP="008F4FAE">
      <w:pPr>
        <w:jc w:val="both"/>
        <w:rPr>
          <w:rFonts w:cstheme="minorHAnsi"/>
          <w:color w:val="000000" w:themeColor="text1"/>
          <w:sz w:val="22"/>
          <w:lang w:val="fr-BE"/>
        </w:rPr>
      </w:pPr>
      <w:r w:rsidRPr="00984345">
        <w:rPr>
          <w:rFonts w:cstheme="minorHAnsi"/>
          <w:color w:val="000000" w:themeColor="text1"/>
          <w:sz w:val="22"/>
          <w:lang w:val="fr-BE"/>
        </w:rPr>
        <w:t>Après dépouillement des suffrages, le résultat du vote est le suivant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56"/>
        <w:gridCol w:w="1573"/>
        <w:gridCol w:w="1659"/>
        <w:gridCol w:w="1275"/>
      </w:tblGrid>
      <w:tr w:rsidR="00984345" w:rsidRPr="00984345" w14:paraId="43E836AA" w14:textId="77777777" w:rsidTr="00E83255">
        <w:trPr>
          <w:jc w:val="center"/>
        </w:trPr>
        <w:tc>
          <w:tcPr>
            <w:tcW w:w="1280" w:type="dxa"/>
          </w:tcPr>
          <w:p w14:paraId="51499C2A" w14:textId="77777777" w:rsidR="00984345" w:rsidRPr="00984345" w:rsidRDefault="00984345" w:rsidP="00E83255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fr-BE"/>
              </w:rPr>
            </w:pPr>
          </w:p>
        </w:tc>
        <w:tc>
          <w:tcPr>
            <w:tcW w:w="1256" w:type="dxa"/>
          </w:tcPr>
          <w:p w14:paraId="56AE66EF" w14:textId="77777777" w:rsidR="00984345" w:rsidRPr="00984345" w:rsidRDefault="00984345" w:rsidP="00E83255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fr-BE"/>
              </w:rPr>
            </w:pPr>
            <w:r w:rsidRPr="00984345">
              <w:rPr>
                <w:rFonts w:cstheme="minorHAnsi"/>
                <w:b/>
                <w:color w:val="000000" w:themeColor="text1"/>
                <w:sz w:val="20"/>
                <w:lang w:val="fr-BE"/>
              </w:rPr>
              <w:t>FEF</w:t>
            </w:r>
          </w:p>
        </w:tc>
        <w:tc>
          <w:tcPr>
            <w:tcW w:w="1573" w:type="dxa"/>
          </w:tcPr>
          <w:p w14:paraId="7BAFD043" w14:textId="77777777" w:rsidR="00984345" w:rsidRPr="00984345" w:rsidRDefault="00984345" w:rsidP="00E83255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fr-BE"/>
              </w:rPr>
            </w:pPr>
            <w:r w:rsidRPr="00984345">
              <w:rPr>
                <w:rFonts w:cstheme="minorHAnsi"/>
                <w:b/>
                <w:color w:val="000000" w:themeColor="text1"/>
                <w:sz w:val="20"/>
                <w:lang w:val="fr-BE"/>
              </w:rPr>
              <w:t>Aucune affiliation</w:t>
            </w:r>
          </w:p>
        </w:tc>
        <w:tc>
          <w:tcPr>
            <w:tcW w:w="1659" w:type="dxa"/>
          </w:tcPr>
          <w:p w14:paraId="22D59AB2" w14:textId="77777777" w:rsidR="00984345" w:rsidRPr="00984345" w:rsidRDefault="00984345" w:rsidP="00E83255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fr-BE"/>
              </w:rPr>
            </w:pPr>
            <w:r w:rsidRPr="00984345">
              <w:rPr>
                <w:rFonts w:cstheme="minorHAnsi"/>
                <w:b/>
                <w:color w:val="000000" w:themeColor="text1"/>
                <w:sz w:val="20"/>
                <w:lang w:val="fr-BE"/>
              </w:rPr>
              <w:t>Abstention</w:t>
            </w:r>
          </w:p>
        </w:tc>
        <w:tc>
          <w:tcPr>
            <w:tcW w:w="1275" w:type="dxa"/>
          </w:tcPr>
          <w:p w14:paraId="779C57FB" w14:textId="77777777" w:rsidR="00984345" w:rsidRPr="00984345" w:rsidRDefault="00984345" w:rsidP="00E83255">
            <w:pPr>
              <w:jc w:val="center"/>
              <w:rPr>
                <w:rFonts w:cstheme="minorHAnsi"/>
                <w:b/>
                <w:color w:val="000000" w:themeColor="text1"/>
                <w:sz w:val="20"/>
                <w:lang w:val="fr-BE"/>
              </w:rPr>
            </w:pPr>
            <w:r w:rsidRPr="00984345">
              <w:rPr>
                <w:rFonts w:cstheme="minorHAnsi"/>
                <w:b/>
                <w:color w:val="000000" w:themeColor="text1"/>
                <w:sz w:val="20"/>
                <w:lang w:val="fr-BE"/>
              </w:rPr>
              <w:t>Vote nul</w:t>
            </w:r>
          </w:p>
        </w:tc>
      </w:tr>
      <w:tr w:rsidR="00984345" w:rsidRPr="00984345" w14:paraId="637DB12A" w14:textId="77777777" w:rsidTr="00E83255">
        <w:trPr>
          <w:jc w:val="center"/>
        </w:trPr>
        <w:tc>
          <w:tcPr>
            <w:tcW w:w="1280" w:type="dxa"/>
          </w:tcPr>
          <w:p w14:paraId="3E85E29D" w14:textId="77777777" w:rsidR="00984345" w:rsidRPr="00984345" w:rsidRDefault="00984345" w:rsidP="00E83255">
            <w:pPr>
              <w:jc w:val="both"/>
              <w:rPr>
                <w:rFonts w:cstheme="minorHAnsi"/>
                <w:i/>
                <w:color w:val="000000" w:themeColor="text1"/>
                <w:sz w:val="22"/>
                <w:lang w:val="fr-BE"/>
              </w:rPr>
            </w:pPr>
            <w:r w:rsidRPr="00984345">
              <w:rPr>
                <w:rFonts w:cstheme="minorHAnsi"/>
                <w:i/>
                <w:color w:val="000000" w:themeColor="text1"/>
                <w:sz w:val="22"/>
                <w:lang w:val="fr-BE"/>
              </w:rPr>
              <w:t>Nombre de voix</w:t>
            </w:r>
          </w:p>
        </w:tc>
        <w:tc>
          <w:tcPr>
            <w:tcW w:w="1256" w:type="dxa"/>
          </w:tcPr>
          <w:p w14:paraId="678178DE" w14:textId="77777777" w:rsidR="00984345" w:rsidRPr="00984345" w:rsidRDefault="00984345" w:rsidP="00E83255">
            <w:pPr>
              <w:jc w:val="both"/>
              <w:rPr>
                <w:rFonts w:cstheme="minorHAnsi"/>
                <w:i/>
                <w:color w:val="000000" w:themeColor="text1"/>
                <w:sz w:val="22"/>
                <w:lang w:val="fr-BE"/>
              </w:rPr>
            </w:pPr>
          </w:p>
        </w:tc>
        <w:tc>
          <w:tcPr>
            <w:tcW w:w="1573" w:type="dxa"/>
          </w:tcPr>
          <w:p w14:paraId="6D06D308" w14:textId="77777777" w:rsidR="00984345" w:rsidRPr="00984345" w:rsidRDefault="00984345" w:rsidP="00E83255">
            <w:pPr>
              <w:jc w:val="both"/>
              <w:rPr>
                <w:rFonts w:cstheme="minorHAnsi"/>
                <w:b/>
                <w:color w:val="000000" w:themeColor="text1"/>
                <w:sz w:val="22"/>
                <w:lang w:val="fr-BE"/>
              </w:rPr>
            </w:pPr>
          </w:p>
        </w:tc>
        <w:tc>
          <w:tcPr>
            <w:tcW w:w="1659" w:type="dxa"/>
          </w:tcPr>
          <w:p w14:paraId="39DAD9CF" w14:textId="77777777" w:rsidR="00984345" w:rsidRPr="00984345" w:rsidRDefault="00984345" w:rsidP="00E83255">
            <w:pPr>
              <w:jc w:val="both"/>
              <w:rPr>
                <w:rFonts w:cstheme="minorHAnsi"/>
                <w:b/>
                <w:color w:val="000000" w:themeColor="text1"/>
                <w:sz w:val="22"/>
                <w:lang w:val="fr-BE"/>
              </w:rPr>
            </w:pPr>
          </w:p>
        </w:tc>
        <w:tc>
          <w:tcPr>
            <w:tcW w:w="1275" w:type="dxa"/>
          </w:tcPr>
          <w:p w14:paraId="1BE2B670" w14:textId="77777777" w:rsidR="00984345" w:rsidRPr="00984345" w:rsidRDefault="00984345" w:rsidP="00E83255">
            <w:pPr>
              <w:jc w:val="both"/>
              <w:rPr>
                <w:rFonts w:cstheme="minorHAnsi"/>
                <w:b/>
                <w:color w:val="000000" w:themeColor="text1"/>
                <w:sz w:val="22"/>
                <w:lang w:val="fr-BE"/>
              </w:rPr>
            </w:pPr>
          </w:p>
        </w:tc>
      </w:tr>
    </w:tbl>
    <w:p w14:paraId="68028739" w14:textId="77777777" w:rsidR="008F4FAE" w:rsidRPr="00984345" w:rsidRDefault="008F4FAE" w:rsidP="008F4FAE">
      <w:pPr>
        <w:jc w:val="both"/>
        <w:rPr>
          <w:rFonts w:cstheme="minorHAnsi"/>
          <w:color w:val="000000" w:themeColor="text1"/>
          <w:sz w:val="22"/>
          <w:lang w:val="fr-BE"/>
        </w:rPr>
      </w:pPr>
    </w:p>
    <w:p w14:paraId="440A9649" w14:textId="77777777" w:rsidR="008F4FAE" w:rsidRPr="00984345" w:rsidRDefault="008F4FAE" w:rsidP="008F4FAE">
      <w:pPr>
        <w:jc w:val="both"/>
        <w:rPr>
          <w:rFonts w:cstheme="minorHAnsi"/>
          <w:color w:val="000000" w:themeColor="text1"/>
          <w:sz w:val="22"/>
          <w:lang w:val="fr-BE"/>
        </w:rPr>
      </w:pPr>
      <w:r w:rsidRPr="00984345">
        <w:rPr>
          <w:rFonts w:cstheme="minorHAnsi"/>
          <w:color w:val="000000" w:themeColor="text1"/>
          <w:sz w:val="22"/>
          <w:lang w:val="fr-BE"/>
        </w:rPr>
        <w:t xml:space="preserve">Par conséquent, le Conseil des étudiants est affilié à la FEF/n’est affilié à aucune organisation représentative au niveau communautaire. </w:t>
      </w:r>
    </w:p>
    <w:p w14:paraId="08C0AB06" w14:textId="1ED66A96" w:rsidR="00864BC8" w:rsidRDefault="008F4FAE" w:rsidP="00984345">
      <w:pPr>
        <w:jc w:val="both"/>
        <w:rPr>
          <w:rFonts w:cstheme="minorHAnsi"/>
          <w:color w:val="000000" w:themeColor="text1"/>
          <w:sz w:val="24"/>
          <w:lang w:val="fr-BE"/>
        </w:rPr>
      </w:pPr>
      <w:r w:rsidRPr="00984345">
        <w:rPr>
          <w:rFonts w:cstheme="minorHAnsi"/>
          <w:color w:val="000000" w:themeColor="text1"/>
          <w:sz w:val="22"/>
          <w:lang w:val="fr-BE"/>
        </w:rPr>
        <w:t>Le résultat, le détail et les annexes de ce vote sont envoyés dans les 10 jours ouvrables au Commissaire/Délégué du Gouvernement ainsi qu’à votre référent administratif</w:t>
      </w:r>
      <w:r w:rsidRPr="00984345">
        <w:rPr>
          <w:rFonts w:cstheme="minorHAnsi"/>
          <w:color w:val="000000" w:themeColor="text1"/>
          <w:sz w:val="24"/>
          <w:lang w:val="fr-BE"/>
        </w:rPr>
        <w:t>.</w:t>
      </w:r>
    </w:p>
    <w:p w14:paraId="7BB7B917" w14:textId="3001E751" w:rsidR="008D2D49" w:rsidRPr="008D2D49" w:rsidRDefault="008D2D49" w:rsidP="00984345">
      <w:pPr>
        <w:jc w:val="both"/>
        <w:rPr>
          <w:rFonts w:cstheme="minorHAnsi"/>
          <w:color w:val="000000" w:themeColor="text1"/>
          <w:sz w:val="22"/>
          <w:lang w:val="fr-BE"/>
        </w:rPr>
      </w:pPr>
      <w:r w:rsidRPr="008D2D49">
        <w:rPr>
          <w:rFonts w:cstheme="minorHAnsi"/>
          <w:color w:val="000000" w:themeColor="text1"/>
          <w:sz w:val="22"/>
          <w:lang w:val="fr-BE"/>
        </w:rPr>
        <w:t>Signature </w:t>
      </w:r>
      <w:r w:rsidR="00C93F92">
        <w:rPr>
          <w:rFonts w:cstheme="minorHAnsi"/>
          <w:color w:val="000000" w:themeColor="text1"/>
          <w:sz w:val="22"/>
          <w:lang w:val="fr-BE"/>
        </w:rPr>
        <w:t>du/de la Président.e</w:t>
      </w:r>
    </w:p>
    <w:sectPr w:rsidR="008D2D49" w:rsidRPr="008D2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F28E3"/>
    <w:multiLevelType w:val="hybridMultilevel"/>
    <w:tmpl w:val="8278CFE2"/>
    <w:lvl w:ilvl="0" w:tplc="08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72229D"/>
    <w:multiLevelType w:val="hybridMultilevel"/>
    <w:tmpl w:val="F86CF41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26695">
    <w:abstractNumId w:val="0"/>
  </w:num>
  <w:num w:numId="2" w16cid:durableId="43706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E"/>
    <w:rsid w:val="007656C8"/>
    <w:rsid w:val="00864BC8"/>
    <w:rsid w:val="008D2D49"/>
    <w:rsid w:val="008F4FAE"/>
    <w:rsid w:val="00984345"/>
    <w:rsid w:val="00C84DA5"/>
    <w:rsid w:val="00C93F92"/>
    <w:rsid w:val="00CD4EA4"/>
    <w:rsid w:val="00D13FB9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0B87"/>
  <w15:chartTrackingRefBased/>
  <w15:docId w15:val="{909F2D31-370B-4901-AEE2-68A3DF8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A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4FAE"/>
    <w:pPr>
      <w:spacing w:after="0" w:line="240" w:lineRule="auto"/>
    </w:pPr>
    <w:rPr>
      <w:rFonts w:eastAsiaTheme="minorEastAsia"/>
      <w:color w:val="44546A" w:themeColor="text2"/>
      <w:sz w:val="26"/>
      <w:szCs w:val="26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F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BLANPAIN</dc:creator>
  <cp:keywords/>
  <dc:description/>
  <cp:lastModifiedBy>Hélène BLANPAIN</cp:lastModifiedBy>
  <cp:revision>4</cp:revision>
  <cp:lastPrinted>2022-08-23T10:38:00Z</cp:lastPrinted>
  <dcterms:created xsi:type="dcterms:W3CDTF">2023-09-04T12:59:00Z</dcterms:created>
  <dcterms:modified xsi:type="dcterms:W3CDTF">2024-07-11T12:09:00Z</dcterms:modified>
</cp:coreProperties>
</file>